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B38E70" w14:textId="183CC30C" w:rsidR="00DC5C5C" w:rsidRPr="007B7E3E" w:rsidRDefault="007B7E3E" w:rsidP="007B7E3E">
      <w:pPr>
        <w:pStyle w:val="Sinespaciado"/>
        <w:jc w:val="center"/>
        <w:rPr>
          <w:rFonts w:ascii="Cambria" w:hAnsi="Cambria"/>
          <w:sz w:val="32"/>
          <w:szCs w:val="32"/>
        </w:rPr>
      </w:pPr>
      <w:r w:rsidRPr="007B7E3E">
        <w:rPr>
          <w:rFonts w:ascii="Cambria" w:hAnsi="Cambria"/>
          <w:sz w:val="32"/>
          <w:szCs w:val="32"/>
        </w:rPr>
        <w:t xml:space="preserve">Curso de </w:t>
      </w:r>
      <w:r>
        <w:rPr>
          <w:rFonts w:ascii="Cambria" w:hAnsi="Cambria"/>
          <w:i/>
          <w:iCs/>
          <w:sz w:val="32"/>
          <w:szCs w:val="32"/>
        </w:rPr>
        <w:t>y</w:t>
      </w:r>
      <w:r w:rsidRPr="007B7E3E">
        <w:rPr>
          <w:rFonts w:ascii="Cambria" w:hAnsi="Cambria"/>
          <w:i/>
          <w:iCs/>
          <w:sz w:val="32"/>
          <w:szCs w:val="32"/>
        </w:rPr>
        <w:t>oga</w:t>
      </w:r>
    </w:p>
    <w:p w14:paraId="4219FD1E" w14:textId="60101E0D" w:rsidR="007B7E3E" w:rsidRPr="007B7E3E" w:rsidRDefault="007B7E3E" w:rsidP="007B7E3E">
      <w:pPr>
        <w:pStyle w:val="Sinespaciado"/>
        <w:jc w:val="center"/>
        <w:rPr>
          <w:rFonts w:ascii="Cambria" w:hAnsi="Cambria"/>
          <w:sz w:val="32"/>
          <w:szCs w:val="32"/>
        </w:rPr>
      </w:pPr>
      <w:proofErr w:type="spellStart"/>
      <w:r w:rsidRPr="007B7E3E">
        <w:rPr>
          <w:rFonts w:ascii="Cambria" w:hAnsi="Cambria"/>
          <w:sz w:val="32"/>
          <w:szCs w:val="32"/>
        </w:rPr>
        <w:t>Okos</w:t>
      </w:r>
      <w:proofErr w:type="spellEnd"/>
      <w:r w:rsidRPr="007B7E3E">
        <w:rPr>
          <w:rFonts w:ascii="Cambria" w:hAnsi="Cambria"/>
          <w:sz w:val="32"/>
          <w:szCs w:val="32"/>
        </w:rPr>
        <w:t xml:space="preserve"> Formación</w:t>
      </w:r>
    </w:p>
    <w:p w14:paraId="5B8BB6F3" w14:textId="77777777" w:rsidR="007B7E3E" w:rsidRDefault="007B7E3E" w:rsidP="007B7E3E">
      <w:pPr>
        <w:jc w:val="center"/>
        <w:rPr>
          <w:rFonts w:ascii="Cambria" w:hAnsi="Cambria"/>
          <w:sz w:val="26"/>
          <w:szCs w:val="26"/>
        </w:rPr>
      </w:pPr>
    </w:p>
    <w:p w14:paraId="18859C60" w14:textId="77777777" w:rsidR="007B7E3E" w:rsidRPr="007B7E3E" w:rsidRDefault="007B7E3E" w:rsidP="007B7E3E">
      <w:pPr>
        <w:jc w:val="center"/>
        <w:rPr>
          <w:rFonts w:ascii="Cambria" w:hAnsi="Cambria"/>
          <w:sz w:val="26"/>
          <w:szCs w:val="26"/>
        </w:rPr>
      </w:pPr>
    </w:p>
    <w:p w14:paraId="47260C0F" w14:textId="42663FCD" w:rsidR="007B7E3E" w:rsidRDefault="007B7E3E" w:rsidP="007B7E3E">
      <w:pPr>
        <w:rPr>
          <w:rFonts w:ascii="Cambria" w:hAnsi="Cambria"/>
          <w:b/>
          <w:sz w:val="26"/>
          <w:szCs w:val="26"/>
        </w:rPr>
      </w:pPr>
      <w:r w:rsidRPr="007B7E3E">
        <w:rPr>
          <w:rFonts w:ascii="Cambria" w:hAnsi="Cambria"/>
          <w:b/>
          <w:sz w:val="26"/>
          <w:szCs w:val="26"/>
        </w:rPr>
        <w:t>Presentación</w:t>
      </w:r>
    </w:p>
    <w:p w14:paraId="5A6F68E1" w14:textId="5291881E" w:rsidR="007B7E3E" w:rsidRPr="007B7E3E" w:rsidRDefault="007B7E3E" w:rsidP="007B7E3E">
      <w:pPr>
        <w:rPr>
          <w:rFonts w:ascii="Cambria" w:hAnsi="Cambria"/>
          <w:sz w:val="26"/>
          <w:szCs w:val="26"/>
        </w:rPr>
      </w:pPr>
      <w:r w:rsidRPr="007B7E3E">
        <w:rPr>
          <w:rFonts w:ascii="Cambria" w:hAnsi="Cambria"/>
          <w:sz w:val="26"/>
          <w:szCs w:val="26"/>
        </w:rPr>
        <w:t>El objetivo de est</w:t>
      </w:r>
      <w:r>
        <w:rPr>
          <w:rFonts w:ascii="Cambria" w:hAnsi="Cambria"/>
          <w:sz w:val="26"/>
          <w:szCs w:val="26"/>
        </w:rPr>
        <w:t xml:space="preserve">e curso </w:t>
      </w:r>
      <w:r w:rsidRPr="007B7E3E">
        <w:rPr>
          <w:rFonts w:ascii="Cambria" w:hAnsi="Cambria"/>
          <w:sz w:val="26"/>
          <w:szCs w:val="26"/>
        </w:rPr>
        <w:t xml:space="preserve">es </w:t>
      </w:r>
      <w:r>
        <w:rPr>
          <w:rFonts w:ascii="Cambria" w:hAnsi="Cambria"/>
          <w:sz w:val="26"/>
          <w:szCs w:val="26"/>
        </w:rPr>
        <w:t xml:space="preserve">realizar un acercamiento al </w:t>
      </w:r>
      <w:r w:rsidRPr="007B7E3E">
        <w:rPr>
          <w:rFonts w:ascii="Cambria" w:hAnsi="Cambria"/>
          <w:i/>
          <w:iCs/>
          <w:sz w:val="26"/>
          <w:szCs w:val="26"/>
        </w:rPr>
        <w:t>yoga</w:t>
      </w:r>
      <w:r>
        <w:rPr>
          <w:rFonts w:ascii="Cambria" w:hAnsi="Cambria"/>
          <w:sz w:val="26"/>
          <w:szCs w:val="26"/>
        </w:rPr>
        <w:t xml:space="preserve"> </w:t>
      </w:r>
      <w:r w:rsidRPr="007B7E3E">
        <w:rPr>
          <w:rFonts w:ascii="Cambria" w:hAnsi="Cambria"/>
          <w:sz w:val="26"/>
          <w:szCs w:val="26"/>
        </w:rPr>
        <w:t>y sus beneficios y dotar</w:t>
      </w:r>
      <w:r>
        <w:rPr>
          <w:rFonts w:ascii="Cambria" w:hAnsi="Cambria"/>
          <w:sz w:val="26"/>
          <w:szCs w:val="26"/>
        </w:rPr>
        <w:t xml:space="preserve"> a las personas asistentes</w:t>
      </w:r>
      <w:r w:rsidRPr="007B7E3E">
        <w:rPr>
          <w:rFonts w:ascii="Cambria" w:hAnsi="Cambria"/>
          <w:sz w:val="26"/>
          <w:szCs w:val="26"/>
        </w:rPr>
        <w:t xml:space="preserve"> de conocimientos </w:t>
      </w:r>
      <w:r>
        <w:rPr>
          <w:rFonts w:ascii="Cambria" w:hAnsi="Cambria"/>
          <w:sz w:val="26"/>
          <w:szCs w:val="26"/>
        </w:rPr>
        <w:t xml:space="preserve">y recursos </w:t>
      </w:r>
      <w:r w:rsidRPr="007B7E3E">
        <w:rPr>
          <w:rFonts w:ascii="Cambria" w:hAnsi="Cambria"/>
          <w:sz w:val="26"/>
          <w:szCs w:val="26"/>
        </w:rPr>
        <w:t xml:space="preserve">para </w:t>
      </w:r>
      <w:r>
        <w:rPr>
          <w:rFonts w:ascii="Cambria" w:hAnsi="Cambria"/>
          <w:sz w:val="26"/>
          <w:szCs w:val="26"/>
        </w:rPr>
        <w:t xml:space="preserve">poder </w:t>
      </w:r>
      <w:r w:rsidRPr="007B7E3E">
        <w:rPr>
          <w:rFonts w:ascii="Cambria" w:hAnsi="Cambria"/>
          <w:sz w:val="26"/>
          <w:szCs w:val="26"/>
        </w:rPr>
        <w:t xml:space="preserve">aplicarlos en </w:t>
      </w:r>
      <w:r>
        <w:rPr>
          <w:rFonts w:ascii="Cambria" w:hAnsi="Cambria"/>
          <w:sz w:val="26"/>
          <w:szCs w:val="26"/>
        </w:rPr>
        <w:t xml:space="preserve">diferentes contextos. Ya sea de cara a una práctica personal como para trabajar con grupos o personas de manera individual, se les proporcionará de </w:t>
      </w:r>
      <w:r w:rsidRPr="007B7E3E">
        <w:rPr>
          <w:rFonts w:ascii="Cambria" w:hAnsi="Cambria"/>
          <w:sz w:val="26"/>
          <w:szCs w:val="26"/>
        </w:rPr>
        <w:t xml:space="preserve">pautas precisas que ayuden a mejorar </w:t>
      </w:r>
      <w:r w:rsidR="00EF790D">
        <w:rPr>
          <w:rFonts w:ascii="Cambria" w:hAnsi="Cambria"/>
          <w:sz w:val="26"/>
          <w:szCs w:val="26"/>
        </w:rPr>
        <w:t>el</w:t>
      </w:r>
      <w:r w:rsidRPr="007B7E3E">
        <w:rPr>
          <w:rFonts w:ascii="Cambria" w:hAnsi="Cambria"/>
          <w:sz w:val="26"/>
          <w:szCs w:val="26"/>
        </w:rPr>
        <w:t xml:space="preserve"> bienestar y desarrollar </w:t>
      </w:r>
      <w:r w:rsidR="00EF790D">
        <w:rPr>
          <w:rFonts w:ascii="Cambria" w:hAnsi="Cambria"/>
          <w:sz w:val="26"/>
          <w:szCs w:val="26"/>
        </w:rPr>
        <w:t>una</w:t>
      </w:r>
      <w:r w:rsidRPr="007B7E3E">
        <w:rPr>
          <w:rFonts w:ascii="Cambria" w:hAnsi="Cambria"/>
          <w:sz w:val="26"/>
          <w:szCs w:val="26"/>
        </w:rPr>
        <w:t xml:space="preserve"> autonomía a la hora de </w:t>
      </w:r>
      <w:r>
        <w:rPr>
          <w:rFonts w:ascii="Cambria" w:hAnsi="Cambria"/>
          <w:sz w:val="26"/>
          <w:szCs w:val="26"/>
        </w:rPr>
        <w:t>practicar</w:t>
      </w:r>
      <w:r w:rsidRPr="007B7E3E">
        <w:rPr>
          <w:rFonts w:ascii="Cambria" w:hAnsi="Cambria"/>
          <w:sz w:val="26"/>
          <w:szCs w:val="26"/>
        </w:rPr>
        <w:t xml:space="preserve"> </w:t>
      </w:r>
      <w:r w:rsidRPr="007B7E3E">
        <w:rPr>
          <w:rFonts w:ascii="Cambria" w:hAnsi="Cambria"/>
          <w:i/>
          <w:iCs/>
          <w:sz w:val="26"/>
          <w:szCs w:val="26"/>
        </w:rPr>
        <w:t>y</w:t>
      </w:r>
      <w:r w:rsidRPr="007B7E3E">
        <w:rPr>
          <w:rFonts w:ascii="Cambria" w:hAnsi="Cambria"/>
          <w:i/>
          <w:iCs/>
          <w:sz w:val="26"/>
          <w:szCs w:val="26"/>
        </w:rPr>
        <w:t>oga</w:t>
      </w:r>
      <w:r w:rsidRPr="007B7E3E">
        <w:rPr>
          <w:rFonts w:ascii="Cambria" w:hAnsi="Cambria"/>
          <w:sz w:val="26"/>
          <w:szCs w:val="26"/>
        </w:rPr>
        <w:t>.</w:t>
      </w:r>
    </w:p>
    <w:p w14:paraId="7F177812" w14:textId="4CA8EE3F" w:rsidR="007B7E3E" w:rsidRDefault="007B7E3E" w:rsidP="007B7E3E">
      <w:pPr>
        <w:rPr>
          <w:rFonts w:ascii="Cambria" w:hAnsi="Cambria"/>
          <w:sz w:val="26"/>
          <w:szCs w:val="26"/>
        </w:rPr>
      </w:pPr>
      <w:r w:rsidRPr="007B7E3E">
        <w:rPr>
          <w:rFonts w:ascii="Cambria" w:hAnsi="Cambria"/>
          <w:sz w:val="26"/>
          <w:szCs w:val="26"/>
        </w:rPr>
        <w:t xml:space="preserve">El </w:t>
      </w:r>
      <w:r w:rsidRPr="007B7E3E">
        <w:rPr>
          <w:rFonts w:ascii="Cambria" w:hAnsi="Cambria"/>
          <w:i/>
          <w:iCs/>
          <w:sz w:val="26"/>
          <w:szCs w:val="26"/>
        </w:rPr>
        <w:t>y</w:t>
      </w:r>
      <w:r w:rsidRPr="007B7E3E">
        <w:rPr>
          <w:rFonts w:ascii="Cambria" w:hAnsi="Cambria"/>
          <w:i/>
          <w:iCs/>
          <w:sz w:val="26"/>
          <w:szCs w:val="26"/>
        </w:rPr>
        <w:t>oga</w:t>
      </w:r>
      <w:r w:rsidRPr="007B7E3E">
        <w:rPr>
          <w:rFonts w:ascii="Cambria" w:hAnsi="Cambria"/>
          <w:sz w:val="26"/>
          <w:szCs w:val="26"/>
        </w:rPr>
        <w:t xml:space="preserve"> es una práctica corporal que combina el ejercicio físico, el desarrollo de la conciencia corporal, el control de la respiración y la concentración </w:t>
      </w:r>
      <w:r w:rsidR="00EF790D">
        <w:rPr>
          <w:rFonts w:ascii="Cambria" w:hAnsi="Cambria"/>
          <w:sz w:val="26"/>
          <w:szCs w:val="26"/>
        </w:rPr>
        <w:t xml:space="preserve">mediante la práctica de ejercicios y posturas </w:t>
      </w:r>
      <w:r w:rsidRPr="007B7E3E">
        <w:rPr>
          <w:rFonts w:ascii="Cambria" w:hAnsi="Cambria"/>
          <w:sz w:val="26"/>
          <w:szCs w:val="26"/>
        </w:rPr>
        <w:t>para obtener resultados que benefician a todo el organismo de forma global, tanto en el plano fisiológico como en los planos físico y emocional.</w:t>
      </w:r>
    </w:p>
    <w:p w14:paraId="2FEE5ED2" w14:textId="77777777" w:rsidR="00EF790D" w:rsidRDefault="00EF790D" w:rsidP="007B7E3E">
      <w:pPr>
        <w:rPr>
          <w:rFonts w:ascii="Cambria" w:hAnsi="Cambria"/>
          <w:sz w:val="26"/>
          <w:szCs w:val="26"/>
        </w:rPr>
      </w:pPr>
    </w:p>
    <w:p w14:paraId="4E3BBD09" w14:textId="77777777" w:rsidR="00EF790D" w:rsidRPr="00EF790D" w:rsidRDefault="00EF790D" w:rsidP="00EF790D">
      <w:pPr>
        <w:rPr>
          <w:rFonts w:ascii="Cambria" w:hAnsi="Cambria"/>
          <w:b/>
          <w:sz w:val="26"/>
          <w:szCs w:val="26"/>
        </w:rPr>
      </w:pPr>
      <w:r w:rsidRPr="00EF790D">
        <w:rPr>
          <w:rFonts w:ascii="Cambria" w:hAnsi="Cambria"/>
          <w:b/>
          <w:sz w:val="26"/>
          <w:szCs w:val="26"/>
        </w:rPr>
        <w:t>Programa:</w:t>
      </w:r>
    </w:p>
    <w:p w14:paraId="64CFE373" w14:textId="4F296A9A" w:rsidR="00EF790D" w:rsidRPr="00EF790D" w:rsidRDefault="00EF790D" w:rsidP="00EF790D">
      <w:pPr>
        <w:rPr>
          <w:rFonts w:ascii="Cambria" w:hAnsi="Cambria"/>
          <w:sz w:val="26"/>
          <w:szCs w:val="26"/>
        </w:rPr>
      </w:pPr>
      <w:r w:rsidRPr="00EF790D">
        <w:rPr>
          <w:rFonts w:ascii="Cambria" w:hAnsi="Cambria"/>
          <w:sz w:val="26"/>
          <w:szCs w:val="26"/>
        </w:rPr>
        <w:t xml:space="preserve">Introducción sobre la </w:t>
      </w:r>
      <w:r>
        <w:rPr>
          <w:rFonts w:ascii="Cambria" w:hAnsi="Cambria"/>
          <w:sz w:val="26"/>
          <w:szCs w:val="26"/>
        </w:rPr>
        <w:t>h</w:t>
      </w:r>
      <w:r w:rsidRPr="00EF790D">
        <w:rPr>
          <w:rFonts w:ascii="Cambria" w:hAnsi="Cambria"/>
          <w:sz w:val="26"/>
          <w:szCs w:val="26"/>
        </w:rPr>
        <w:t xml:space="preserve">istoria y la </w:t>
      </w:r>
      <w:r>
        <w:rPr>
          <w:rFonts w:ascii="Cambria" w:hAnsi="Cambria"/>
          <w:sz w:val="26"/>
          <w:szCs w:val="26"/>
        </w:rPr>
        <w:t>fi</w:t>
      </w:r>
      <w:r w:rsidRPr="00EF790D">
        <w:rPr>
          <w:rFonts w:ascii="Cambria" w:hAnsi="Cambria"/>
          <w:sz w:val="26"/>
          <w:szCs w:val="26"/>
        </w:rPr>
        <w:t xml:space="preserve">losofía del </w:t>
      </w:r>
      <w:r w:rsidRPr="00EF790D">
        <w:rPr>
          <w:rFonts w:ascii="Cambria" w:hAnsi="Cambria"/>
          <w:i/>
          <w:iCs/>
          <w:sz w:val="26"/>
          <w:szCs w:val="26"/>
        </w:rPr>
        <w:t>y</w:t>
      </w:r>
      <w:r w:rsidRPr="00EF790D">
        <w:rPr>
          <w:rFonts w:ascii="Cambria" w:hAnsi="Cambria"/>
          <w:i/>
          <w:iCs/>
          <w:sz w:val="26"/>
          <w:szCs w:val="26"/>
        </w:rPr>
        <w:t>oga</w:t>
      </w:r>
      <w:r w:rsidRPr="00EF790D">
        <w:rPr>
          <w:rFonts w:ascii="Cambria" w:hAnsi="Cambria"/>
          <w:sz w:val="26"/>
          <w:szCs w:val="26"/>
        </w:rPr>
        <w:t xml:space="preserve">. Tipos de </w:t>
      </w:r>
      <w:r w:rsidRPr="00EF790D">
        <w:rPr>
          <w:rFonts w:ascii="Cambria" w:hAnsi="Cambria"/>
          <w:i/>
          <w:iCs/>
          <w:sz w:val="26"/>
          <w:szCs w:val="26"/>
        </w:rPr>
        <w:t>y</w:t>
      </w:r>
      <w:r w:rsidRPr="00EF790D">
        <w:rPr>
          <w:rFonts w:ascii="Cambria" w:hAnsi="Cambria"/>
          <w:i/>
          <w:iCs/>
          <w:sz w:val="26"/>
          <w:szCs w:val="26"/>
        </w:rPr>
        <w:t>oga</w:t>
      </w:r>
      <w:r w:rsidRPr="00EF790D">
        <w:rPr>
          <w:rFonts w:ascii="Cambria" w:hAnsi="Cambria"/>
          <w:sz w:val="26"/>
          <w:szCs w:val="26"/>
        </w:rPr>
        <w:t>.</w:t>
      </w:r>
    </w:p>
    <w:p w14:paraId="1655A32C" w14:textId="1E8DD3C9" w:rsidR="00EF790D" w:rsidRPr="00EF790D" w:rsidRDefault="00EF790D" w:rsidP="00EF790D">
      <w:pPr>
        <w:rPr>
          <w:rFonts w:ascii="Cambria" w:hAnsi="Cambria"/>
          <w:sz w:val="26"/>
          <w:szCs w:val="26"/>
        </w:rPr>
      </w:pPr>
      <w:r w:rsidRPr="00EF790D">
        <w:rPr>
          <w:rFonts w:ascii="Cambria" w:hAnsi="Cambria"/>
          <w:sz w:val="26"/>
          <w:szCs w:val="26"/>
        </w:rPr>
        <w:t xml:space="preserve">Principios y beneficios del </w:t>
      </w:r>
      <w:r w:rsidRPr="00EF790D">
        <w:rPr>
          <w:rFonts w:ascii="Cambria" w:hAnsi="Cambria"/>
          <w:i/>
          <w:iCs/>
          <w:sz w:val="26"/>
          <w:szCs w:val="26"/>
        </w:rPr>
        <w:t>y</w:t>
      </w:r>
      <w:r w:rsidRPr="00EF790D">
        <w:rPr>
          <w:rFonts w:ascii="Cambria" w:hAnsi="Cambria"/>
          <w:i/>
          <w:iCs/>
          <w:sz w:val="26"/>
          <w:szCs w:val="26"/>
        </w:rPr>
        <w:t>oga</w:t>
      </w:r>
    </w:p>
    <w:p w14:paraId="6E619424" w14:textId="78711277" w:rsidR="00EF790D" w:rsidRPr="00EF790D" w:rsidRDefault="00EF790D" w:rsidP="00EF790D">
      <w:pPr>
        <w:rPr>
          <w:rFonts w:ascii="Cambria" w:hAnsi="Cambria"/>
          <w:sz w:val="26"/>
          <w:szCs w:val="26"/>
        </w:rPr>
      </w:pPr>
      <w:r w:rsidRPr="00EF790D">
        <w:rPr>
          <w:rFonts w:ascii="Cambria" w:hAnsi="Cambria"/>
          <w:sz w:val="26"/>
          <w:szCs w:val="26"/>
        </w:rPr>
        <w:t xml:space="preserve">La sesión de </w:t>
      </w:r>
      <w:r w:rsidRPr="00EF790D">
        <w:rPr>
          <w:rFonts w:ascii="Cambria" w:hAnsi="Cambria"/>
          <w:i/>
          <w:iCs/>
          <w:sz w:val="26"/>
          <w:szCs w:val="26"/>
        </w:rPr>
        <w:t>y</w:t>
      </w:r>
      <w:r w:rsidRPr="00EF790D">
        <w:rPr>
          <w:rFonts w:ascii="Cambria" w:hAnsi="Cambria"/>
          <w:i/>
          <w:iCs/>
          <w:sz w:val="26"/>
          <w:szCs w:val="26"/>
        </w:rPr>
        <w:t>oga</w:t>
      </w:r>
      <w:r w:rsidRPr="00EF790D">
        <w:rPr>
          <w:rFonts w:ascii="Cambria" w:hAnsi="Cambria"/>
          <w:sz w:val="26"/>
          <w:szCs w:val="26"/>
        </w:rPr>
        <w:t>: estructura de una sesión</w:t>
      </w:r>
    </w:p>
    <w:p w14:paraId="307D1C05" w14:textId="77777777" w:rsidR="00EF790D" w:rsidRPr="00EF790D" w:rsidRDefault="00EF790D" w:rsidP="00EF790D">
      <w:pPr>
        <w:rPr>
          <w:rFonts w:ascii="Cambria" w:hAnsi="Cambria"/>
          <w:sz w:val="26"/>
          <w:szCs w:val="26"/>
        </w:rPr>
      </w:pPr>
      <w:r w:rsidRPr="00EF790D">
        <w:rPr>
          <w:rFonts w:ascii="Cambria" w:hAnsi="Cambria"/>
          <w:sz w:val="26"/>
          <w:szCs w:val="26"/>
        </w:rPr>
        <w:t xml:space="preserve">Elementos de la sesión de </w:t>
      </w:r>
      <w:r w:rsidRPr="00EF790D">
        <w:rPr>
          <w:rFonts w:ascii="Cambria" w:hAnsi="Cambria"/>
          <w:i/>
          <w:iCs/>
          <w:sz w:val="26"/>
          <w:szCs w:val="26"/>
        </w:rPr>
        <w:t>yoga</w:t>
      </w:r>
      <w:r w:rsidRPr="00EF790D">
        <w:rPr>
          <w:rFonts w:ascii="Cambria" w:hAnsi="Cambria"/>
          <w:sz w:val="26"/>
          <w:szCs w:val="26"/>
        </w:rPr>
        <w:t>:</w:t>
      </w:r>
    </w:p>
    <w:p w14:paraId="4AA8B7DE" w14:textId="77777777" w:rsidR="00EF790D" w:rsidRPr="00EF790D" w:rsidRDefault="00EF790D" w:rsidP="00EF790D">
      <w:pPr>
        <w:pStyle w:val="Prrafodelista"/>
        <w:numPr>
          <w:ilvl w:val="0"/>
          <w:numId w:val="1"/>
        </w:numPr>
        <w:spacing w:after="200" w:line="276" w:lineRule="auto"/>
        <w:rPr>
          <w:rFonts w:ascii="Cambria" w:hAnsi="Cambria"/>
          <w:sz w:val="26"/>
          <w:szCs w:val="26"/>
        </w:rPr>
      </w:pPr>
      <w:bookmarkStart w:id="0" w:name="_Hlk73811730"/>
      <w:r w:rsidRPr="00EF790D">
        <w:rPr>
          <w:rFonts w:ascii="Cambria" w:hAnsi="Cambria"/>
          <w:sz w:val="26"/>
          <w:szCs w:val="26"/>
        </w:rPr>
        <w:t>toma de conciencia corporal y de la respiración (</w:t>
      </w:r>
      <w:proofErr w:type="spellStart"/>
      <w:r w:rsidRPr="00EF790D">
        <w:rPr>
          <w:rFonts w:ascii="Cambria" w:hAnsi="Cambria"/>
          <w:i/>
          <w:sz w:val="26"/>
          <w:szCs w:val="26"/>
        </w:rPr>
        <w:t>pranayama</w:t>
      </w:r>
      <w:proofErr w:type="spellEnd"/>
      <w:r w:rsidRPr="00EF790D">
        <w:rPr>
          <w:rFonts w:ascii="Cambria" w:hAnsi="Cambria"/>
          <w:sz w:val="26"/>
          <w:szCs w:val="26"/>
        </w:rPr>
        <w:t>): la respiración abdominal y la respiración clavicular</w:t>
      </w:r>
    </w:p>
    <w:p w14:paraId="45A2A780" w14:textId="77777777"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calentamiento y secuencias de movimiento: saludo al Sol</w:t>
      </w:r>
    </w:p>
    <w:p w14:paraId="0C00A9E7" w14:textId="77777777"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posturas (</w:t>
      </w:r>
      <w:r w:rsidRPr="00EF790D">
        <w:rPr>
          <w:rFonts w:ascii="Cambria" w:hAnsi="Cambria"/>
          <w:i/>
          <w:sz w:val="26"/>
          <w:szCs w:val="26"/>
        </w:rPr>
        <w:t>asanas</w:t>
      </w:r>
      <w:r w:rsidRPr="00EF790D">
        <w:rPr>
          <w:rFonts w:ascii="Cambria" w:hAnsi="Cambria"/>
          <w:sz w:val="26"/>
          <w:szCs w:val="26"/>
        </w:rPr>
        <w:t>)</w:t>
      </w:r>
    </w:p>
    <w:p w14:paraId="1082B293" w14:textId="77777777" w:rsidR="00EF790D" w:rsidRPr="00EF790D" w:rsidRDefault="00EF790D" w:rsidP="00EF790D">
      <w:pPr>
        <w:pStyle w:val="Prrafodelista"/>
        <w:numPr>
          <w:ilvl w:val="2"/>
          <w:numId w:val="1"/>
        </w:numPr>
        <w:spacing w:after="200" w:line="276" w:lineRule="auto"/>
        <w:rPr>
          <w:rFonts w:ascii="Cambria" w:hAnsi="Cambria"/>
          <w:sz w:val="26"/>
          <w:szCs w:val="26"/>
        </w:rPr>
      </w:pPr>
      <w:r w:rsidRPr="00EF790D">
        <w:rPr>
          <w:rFonts w:ascii="Cambria" w:hAnsi="Cambria"/>
          <w:sz w:val="26"/>
          <w:szCs w:val="26"/>
        </w:rPr>
        <w:t>posturas de pie: la montaña, la palmera, la media luna, la pinza, la silla, la rana, el árbol, el bailarín, el triángulo, el triángulo invertido, el guerrero I, el guerrero II.</w:t>
      </w:r>
    </w:p>
    <w:p w14:paraId="010978F7" w14:textId="77777777" w:rsidR="00EF790D" w:rsidRPr="00EF790D" w:rsidRDefault="00EF790D" w:rsidP="00EF790D">
      <w:pPr>
        <w:pStyle w:val="Prrafodelista"/>
        <w:numPr>
          <w:ilvl w:val="2"/>
          <w:numId w:val="1"/>
        </w:numPr>
        <w:spacing w:after="200" w:line="276" w:lineRule="auto"/>
        <w:rPr>
          <w:rFonts w:ascii="Cambria" w:hAnsi="Cambria"/>
          <w:sz w:val="26"/>
          <w:szCs w:val="26"/>
        </w:rPr>
      </w:pPr>
      <w:r w:rsidRPr="00EF790D">
        <w:rPr>
          <w:rFonts w:ascii="Cambria" w:hAnsi="Cambria"/>
          <w:sz w:val="26"/>
          <w:szCs w:val="26"/>
        </w:rPr>
        <w:t>posturas en el suelo: abdominales I, torsiones I, estiramientos rotadores en posición tumbada, el delfín, la plancha, el medio arco, la paloma, flexión anterior, flexión lateral, la ostra, la tortuga, apertura de caderas, la media cobra, la cobra, el embrión, la pinza, la torsión.</w:t>
      </w:r>
    </w:p>
    <w:p w14:paraId="63723AC0" w14:textId="77777777" w:rsidR="00EF790D" w:rsidRPr="00EF790D" w:rsidRDefault="00EF790D" w:rsidP="00EF790D">
      <w:pPr>
        <w:pStyle w:val="Prrafodelista"/>
        <w:numPr>
          <w:ilvl w:val="2"/>
          <w:numId w:val="1"/>
        </w:numPr>
        <w:spacing w:after="200" w:line="276" w:lineRule="auto"/>
        <w:rPr>
          <w:rFonts w:ascii="Cambria" w:hAnsi="Cambria"/>
          <w:sz w:val="26"/>
          <w:szCs w:val="26"/>
        </w:rPr>
      </w:pPr>
      <w:r w:rsidRPr="00EF790D">
        <w:rPr>
          <w:rFonts w:ascii="Cambria" w:hAnsi="Cambria"/>
          <w:sz w:val="26"/>
          <w:szCs w:val="26"/>
        </w:rPr>
        <w:t>secuencias de brazos</w:t>
      </w:r>
    </w:p>
    <w:p w14:paraId="3044B93C" w14:textId="77777777"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técnicas de relajación (</w:t>
      </w:r>
      <w:proofErr w:type="spellStart"/>
      <w:r w:rsidRPr="00EF790D">
        <w:rPr>
          <w:rFonts w:ascii="Cambria" w:hAnsi="Cambria"/>
          <w:i/>
          <w:iCs/>
          <w:sz w:val="26"/>
          <w:szCs w:val="26"/>
        </w:rPr>
        <w:t>savasana</w:t>
      </w:r>
      <w:proofErr w:type="spellEnd"/>
      <w:r w:rsidRPr="00EF790D">
        <w:rPr>
          <w:rFonts w:ascii="Cambria" w:hAnsi="Cambria"/>
          <w:sz w:val="26"/>
          <w:szCs w:val="26"/>
        </w:rPr>
        <w:t xml:space="preserve">): la relajación por partes del cuerpo </w:t>
      </w:r>
      <w:bookmarkEnd w:id="0"/>
    </w:p>
    <w:p w14:paraId="5782FDCD" w14:textId="77777777" w:rsidR="00EF790D" w:rsidRPr="00EF790D" w:rsidRDefault="00EF790D" w:rsidP="00EF790D">
      <w:pPr>
        <w:rPr>
          <w:rFonts w:ascii="Cambria" w:hAnsi="Cambria"/>
          <w:sz w:val="26"/>
          <w:szCs w:val="26"/>
        </w:rPr>
      </w:pPr>
      <w:r w:rsidRPr="00EF790D">
        <w:rPr>
          <w:rFonts w:ascii="Cambria" w:hAnsi="Cambria"/>
          <w:sz w:val="26"/>
          <w:szCs w:val="26"/>
        </w:rPr>
        <w:lastRenderedPageBreak/>
        <w:t>Las posturas:</w:t>
      </w:r>
    </w:p>
    <w:p w14:paraId="574F747E" w14:textId="77777777"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análisis anatómico</w:t>
      </w:r>
    </w:p>
    <w:p w14:paraId="1E34E981" w14:textId="77777777"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realización de las posturas y secuencias de movimiento</w:t>
      </w:r>
    </w:p>
    <w:p w14:paraId="6EEECAA2" w14:textId="77777777"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beneficios</w:t>
      </w:r>
    </w:p>
    <w:p w14:paraId="59E0A1B6" w14:textId="77777777"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contraindicaciones</w:t>
      </w:r>
    </w:p>
    <w:p w14:paraId="19A89C82" w14:textId="4A114F29"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 xml:space="preserve">adaptaciones (para </w:t>
      </w:r>
      <w:proofErr w:type="gramStart"/>
      <w:r w:rsidRPr="00EF790D">
        <w:rPr>
          <w:rFonts w:ascii="Cambria" w:hAnsi="Cambria"/>
          <w:sz w:val="26"/>
          <w:szCs w:val="26"/>
        </w:rPr>
        <w:t>niñ</w:t>
      </w:r>
      <w:r>
        <w:rPr>
          <w:rFonts w:ascii="Cambria" w:hAnsi="Cambria"/>
          <w:sz w:val="26"/>
          <w:szCs w:val="26"/>
        </w:rPr>
        <w:t>os y niñas</w:t>
      </w:r>
      <w:proofErr w:type="gramEnd"/>
      <w:r w:rsidRPr="00EF790D">
        <w:rPr>
          <w:rFonts w:ascii="Cambria" w:hAnsi="Cambria"/>
          <w:sz w:val="26"/>
          <w:szCs w:val="26"/>
        </w:rPr>
        <w:t xml:space="preserve">, personas mayores, </w:t>
      </w:r>
      <w:r>
        <w:rPr>
          <w:rFonts w:ascii="Cambria" w:hAnsi="Cambria"/>
          <w:sz w:val="26"/>
          <w:szCs w:val="26"/>
        </w:rPr>
        <w:t xml:space="preserve">mujeres </w:t>
      </w:r>
      <w:r w:rsidRPr="00EF790D">
        <w:rPr>
          <w:rFonts w:ascii="Cambria" w:hAnsi="Cambria"/>
          <w:sz w:val="26"/>
          <w:szCs w:val="26"/>
        </w:rPr>
        <w:t>embarazadas, lesiones, enfermedades, uso de accesorios…).</w:t>
      </w:r>
    </w:p>
    <w:p w14:paraId="7488F573" w14:textId="77777777" w:rsidR="00EF790D" w:rsidRPr="00EF790D" w:rsidRDefault="00EF790D" w:rsidP="00EF790D">
      <w:pPr>
        <w:rPr>
          <w:rFonts w:ascii="Cambria" w:hAnsi="Cambria"/>
          <w:sz w:val="26"/>
          <w:szCs w:val="26"/>
        </w:rPr>
      </w:pPr>
      <w:r w:rsidRPr="00EF790D">
        <w:rPr>
          <w:rFonts w:ascii="Cambria" w:hAnsi="Cambria"/>
          <w:sz w:val="26"/>
          <w:szCs w:val="26"/>
        </w:rPr>
        <w:t>Pedagogía y comunicación. Metodología de enseñanza.</w:t>
      </w:r>
    </w:p>
    <w:p w14:paraId="453D2EE5" w14:textId="77777777" w:rsidR="00EF790D" w:rsidRPr="00EF790D" w:rsidRDefault="00EF790D" w:rsidP="00EF790D">
      <w:pPr>
        <w:rPr>
          <w:rFonts w:ascii="Cambria" w:hAnsi="Cambria"/>
          <w:sz w:val="26"/>
          <w:szCs w:val="26"/>
        </w:rPr>
      </w:pPr>
    </w:p>
    <w:p w14:paraId="573CD33E" w14:textId="77777777" w:rsidR="00EF790D" w:rsidRPr="00EF790D" w:rsidRDefault="00EF790D" w:rsidP="00EF790D">
      <w:pPr>
        <w:rPr>
          <w:rFonts w:ascii="Cambria" w:hAnsi="Cambria"/>
          <w:b/>
          <w:sz w:val="26"/>
          <w:szCs w:val="26"/>
        </w:rPr>
      </w:pPr>
      <w:r w:rsidRPr="00EF790D">
        <w:rPr>
          <w:rFonts w:ascii="Cambria" w:hAnsi="Cambria"/>
          <w:b/>
          <w:sz w:val="26"/>
          <w:szCs w:val="26"/>
        </w:rPr>
        <w:t>Objetivos:</w:t>
      </w:r>
    </w:p>
    <w:p w14:paraId="5380D960" w14:textId="4308AAC3"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 xml:space="preserve">Acercarse de forma básica la </w:t>
      </w:r>
      <w:r>
        <w:rPr>
          <w:rFonts w:ascii="Cambria" w:hAnsi="Cambria"/>
          <w:sz w:val="26"/>
          <w:szCs w:val="26"/>
        </w:rPr>
        <w:t>h</w:t>
      </w:r>
      <w:r w:rsidRPr="00EF790D">
        <w:rPr>
          <w:rFonts w:ascii="Cambria" w:hAnsi="Cambria"/>
          <w:sz w:val="26"/>
          <w:szCs w:val="26"/>
        </w:rPr>
        <w:t xml:space="preserve">istoria y la </w:t>
      </w:r>
      <w:r>
        <w:rPr>
          <w:rFonts w:ascii="Cambria" w:hAnsi="Cambria"/>
          <w:sz w:val="26"/>
          <w:szCs w:val="26"/>
        </w:rPr>
        <w:t>f</w:t>
      </w:r>
      <w:r w:rsidRPr="00EF790D">
        <w:rPr>
          <w:rFonts w:ascii="Cambria" w:hAnsi="Cambria"/>
          <w:sz w:val="26"/>
          <w:szCs w:val="26"/>
        </w:rPr>
        <w:t xml:space="preserve">ilosofía del </w:t>
      </w:r>
      <w:r w:rsidRPr="00EF790D">
        <w:rPr>
          <w:rFonts w:ascii="Cambria" w:hAnsi="Cambria"/>
          <w:i/>
          <w:iCs/>
          <w:sz w:val="26"/>
          <w:szCs w:val="26"/>
        </w:rPr>
        <w:t>y</w:t>
      </w:r>
      <w:r w:rsidRPr="00EF790D">
        <w:rPr>
          <w:rFonts w:ascii="Cambria" w:hAnsi="Cambria"/>
          <w:i/>
          <w:iCs/>
          <w:sz w:val="26"/>
          <w:szCs w:val="26"/>
        </w:rPr>
        <w:t>oga</w:t>
      </w:r>
      <w:r w:rsidRPr="00EF790D">
        <w:rPr>
          <w:rFonts w:ascii="Cambria" w:hAnsi="Cambria"/>
          <w:sz w:val="26"/>
          <w:szCs w:val="26"/>
        </w:rPr>
        <w:t>.</w:t>
      </w:r>
    </w:p>
    <w:p w14:paraId="11200847" w14:textId="16C3D95E"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 xml:space="preserve">Entender los beneficios de los diferentes elementos del </w:t>
      </w:r>
      <w:r w:rsidRPr="00EF790D">
        <w:rPr>
          <w:rFonts w:ascii="Cambria" w:hAnsi="Cambria"/>
          <w:i/>
          <w:iCs/>
          <w:sz w:val="26"/>
          <w:szCs w:val="26"/>
        </w:rPr>
        <w:t>y</w:t>
      </w:r>
      <w:r w:rsidRPr="00EF790D">
        <w:rPr>
          <w:rFonts w:ascii="Cambria" w:hAnsi="Cambria"/>
          <w:i/>
          <w:iCs/>
          <w:sz w:val="26"/>
          <w:szCs w:val="26"/>
        </w:rPr>
        <w:t>oga</w:t>
      </w:r>
      <w:r w:rsidRPr="00EF790D">
        <w:rPr>
          <w:rFonts w:ascii="Cambria" w:hAnsi="Cambria"/>
          <w:sz w:val="26"/>
          <w:szCs w:val="26"/>
        </w:rPr>
        <w:t>.</w:t>
      </w:r>
    </w:p>
    <w:p w14:paraId="14EA3B73" w14:textId="3F373157" w:rsidR="00EF790D" w:rsidRPr="00EF790D" w:rsidRDefault="00EF790D" w:rsidP="00EF790D">
      <w:pPr>
        <w:pStyle w:val="Prrafodelista"/>
        <w:numPr>
          <w:ilvl w:val="0"/>
          <w:numId w:val="1"/>
        </w:numPr>
        <w:spacing w:after="200" w:line="276" w:lineRule="auto"/>
        <w:rPr>
          <w:rFonts w:ascii="Cambria" w:hAnsi="Cambria"/>
          <w:sz w:val="26"/>
          <w:szCs w:val="26"/>
        </w:rPr>
      </w:pPr>
      <w:r w:rsidRPr="00EF790D">
        <w:rPr>
          <w:rFonts w:ascii="Cambria" w:hAnsi="Cambria"/>
          <w:sz w:val="26"/>
          <w:szCs w:val="26"/>
        </w:rPr>
        <w:t xml:space="preserve">Conocer posturas y secuencias de movimientos para poder </w:t>
      </w:r>
      <w:r>
        <w:rPr>
          <w:rFonts w:ascii="Cambria" w:hAnsi="Cambria"/>
          <w:sz w:val="26"/>
          <w:szCs w:val="26"/>
        </w:rPr>
        <w:t>realizar una práctica personal o una enseñanza del yoga adecuadas.</w:t>
      </w:r>
    </w:p>
    <w:p w14:paraId="78F77255" w14:textId="40BB0AF5" w:rsidR="00EF790D" w:rsidRPr="00EF790D" w:rsidRDefault="00EF790D" w:rsidP="00EF790D">
      <w:pPr>
        <w:pStyle w:val="Prrafodelista"/>
        <w:numPr>
          <w:ilvl w:val="0"/>
          <w:numId w:val="1"/>
        </w:numPr>
        <w:spacing w:after="200" w:line="276" w:lineRule="auto"/>
        <w:rPr>
          <w:rFonts w:ascii="Cambria" w:hAnsi="Cambria"/>
          <w:b/>
          <w:sz w:val="26"/>
          <w:szCs w:val="26"/>
        </w:rPr>
      </w:pPr>
      <w:r w:rsidRPr="00EF790D">
        <w:rPr>
          <w:rFonts w:ascii="Cambria" w:hAnsi="Cambria"/>
          <w:sz w:val="26"/>
          <w:szCs w:val="26"/>
        </w:rPr>
        <w:t>A</w:t>
      </w:r>
      <w:r>
        <w:rPr>
          <w:rFonts w:ascii="Cambria" w:hAnsi="Cambria"/>
          <w:sz w:val="26"/>
          <w:szCs w:val="26"/>
        </w:rPr>
        <w:t xml:space="preserve">dquirir herramientas de comunicación para la enseñanza del </w:t>
      </w:r>
      <w:r w:rsidRPr="00EF790D">
        <w:rPr>
          <w:rFonts w:ascii="Cambria" w:hAnsi="Cambria"/>
          <w:i/>
          <w:iCs/>
          <w:sz w:val="26"/>
          <w:szCs w:val="26"/>
        </w:rPr>
        <w:t>yoga</w:t>
      </w:r>
      <w:r w:rsidRPr="00EF790D">
        <w:rPr>
          <w:rFonts w:ascii="Cambria" w:hAnsi="Cambria"/>
          <w:sz w:val="26"/>
          <w:szCs w:val="26"/>
        </w:rPr>
        <w:t>.</w:t>
      </w:r>
    </w:p>
    <w:p w14:paraId="47EA12A0" w14:textId="77777777" w:rsidR="00EF790D" w:rsidRPr="00EF790D" w:rsidRDefault="00EF790D" w:rsidP="00EF790D">
      <w:pPr>
        <w:pStyle w:val="Prrafodelista"/>
        <w:rPr>
          <w:rFonts w:ascii="Cambria" w:hAnsi="Cambria"/>
          <w:b/>
          <w:sz w:val="26"/>
          <w:szCs w:val="26"/>
        </w:rPr>
      </w:pPr>
    </w:p>
    <w:p w14:paraId="79D965C1" w14:textId="77777777" w:rsidR="00EF790D" w:rsidRPr="00EF790D" w:rsidRDefault="00EF790D" w:rsidP="00EF790D">
      <w:pPr>
        <w:rPr>
          <w:rFonts w:ascii="Cambria" w:hAnsi="Cambria"/>
          <w:b/>
          <w:sz w:val="26"/>
          <w:szCs w:val="26"/>
        </w:rPr>
      </w:pPr>
      <w:r w:rsidRPr="00EF790D">
        <w:rPr>
          <w:rFonts w:ascii="Cambria" w:hAnsi="Cambria"/>
          <w:b/>
          <w:sz w:val="26"/>
          <w:szCs w:val="26"/>
        </w:rPr>
        <w:t>Metodología:</w:t>
      </w:r>
    </w:p>
    <w:p w14:paraId="242190F4" w14:textId="77777777" w:rsidR="00EF790D" w:rsidRPr="00EF790D" w:rsidRDefault="00EF790D" w:rsidP="00EF790D">
      <w:pPr>
        <w:pStyle w:val="Prrafodelista"/>
        <w:numPr>
          <w:ilvl w:val="0"/>
          <w:numId w:val="1"/>
        </w:numPr>
        <w:spacing w:after="200" w:line="276" w:lineRule="auto"/>
        <w:rPr>
          <w:rFonts w:ascii="Cambria" w:hAnsi="Cambria"/>
          <w:b/>
          <w:sz w:val="26"/>
          <w:szCs w:val="26"/>
        </w:rPr>
      </w:pPr>
      <w:r w:rsidRPr="00EF790D">
        <w:rPr>
          <w:rFonts w:ascii="Cambria" w:hAnsi="Cambria"/>
          <w:sz w:val="26"/>
          <w:szCs w:val="26"/>
        </w:rPr>
        <w:t xml:space="preserve">Presentaciones en </w:t>
      </w:r>
      <w:proofErr w:type="spellStart"/>
      <w:r w:rsidRPr="00EF790D">
        <w:rPr>
          <w:rFonts w:ascii="Cambria" w:hAnsi="Cambria"/>
          <w:sz w:val="26"/>
          <w:szCs w:val="26"/>
        </w:rPr>
        <w:t>Powerpoint</w:t>
      </w:r>
      <w:proofErr w:type="spellEnd"/>
      <w:r w:rsidRPr="00EF790D">
        <w:rPr>
          <w:rFonts w:ascii="Cambria" w:hAnsi="Cambria"/>
          <w:sz w:val="26"/>
          <w:szCs w:val="26"/>
        </w:rPr>
        <w:t xml:space="preserve"> </w:t>
      </w:r>
    </w:p>
    <w:p w14:paraId="36C2B396" w14:textId="77777777" w:rsidR="00EF790D" w:rsidRPr="00EF790D" w:rsidRDefault="00EF790D" w:rsidP="00EF790D">
      <w:pPr>
        <w:pStyle w:val="Prrafodelista"/>
        <w:numPr>
          <w:ilvl w:val="0"/>
          <w:numId w:val="1"/>
        </w:numPr>
        <w:spacing w:after="200" w:line="276" w:lineRule="auto"/>
        <w:rPr>
          <w:rFonts w:ascii="Cambria" w:hAnsi="Cambria"/>
          <w:b/>
          <w:sz w:val="26"/>
          <w:szCs w:val="26"/>
        </w:rPr>
      </w:pPr>
      <w:r w:rsidRPr="00EF790D">
        <w:rPr>
          <w:rFonts w:ascii="Cambria" w:hAnsi="Cambria"/>
          <w:sz w:val="26"/>
          <w:szCs w:val="26"/>
        </w:rPr>
        <w:t xml:space="preserve">Explicaciones teóricas </w:t>
      </w:r>
    </w:p>
    <w:p w14:paraId="66705E40" w14:textId="77777777" w:rsidR="00EF790D" w:rsidRPr="00EF790D" w:rsidRDefault="00EF790D" w:rsidP="00EF790D">
      <w:pPr>
        <w:pStyle w:val="Prrafodelista"/>
        <w:numPr>
          <w:ilvl w:val="0"/>
          <w:numId w:val="1"/>
        </w:numPr>
        <w:spacing w:after="200" w:line="276" w:lineRule="auto"/>
        <w:rPr>
          <w:rFonts w:ascii="Cambria" w:hAnsi="Cambria"/>
          <w:b/>
          <w:sz w:val="26"/>
          <w:szCs w:val="26"/>
        </w:rPr>
      </w:pPr>
      <w:r w:rsidRPr="00EF790D">
        <w:rPr>
          <w:rFonts w:ascii="Cambria" w:hAnsi="Cambria"/>
          <w:sz w:val="26"/>
          <w:szCs w:val="26"/>
        </w:rPr>
        <w:t>Demostraciones y prácticas individuales y grupales</w:t>
      </w:r>
    </w:p>
    <w:p w14:paraId="7FDCB881" w14:textId="77777777" w:rsidR="00EF790D" w:rsidRPr="00EF790D" w:rsidRDefault="00EF790D" w:rsidP="00EF790D">
      <w:pPr>
        <w:pStyle w:val="Prrafodelista"/>
        <w:numPr>
          <w:ilvl w:val="0"/>
          <w:numId w:val="1"/>
        </w:numPr>
        <w:spacing w:after="200" w:line="276" w:lineRule="auto"/>
        <w:rPr>
          <w:rFonts w:ascii="Cambria" w:hAnsi="Cambria"/>
          <w:b/>
          <w:sz w:val="26"/>
          <w:szCs w:val="26"/>
        </w:rPr>
      </w:pPr>
      <w:r w:rsidRPr="00EF790D">
        <w:rPr>
          <w:rFonts w:ascii="Cambria" w:hAnsi="Cambria"/>
          <w:sz w:val="26"/>
          <w:szCs w:val="26"/>
        </w:rPr>
        <w:t>Reflexión e intercambio de impresiones sobre conocimientos adquiridos y experiencias vividas</w:t>
      </w:r>
    </w:p>
    <w:p w14:paraId="519F2559" w14:textId="77777777" w:rsidR="00EF790D" w:rsidRPr="00EF790D" w:rsidRDefault="00EF790D" w:rsidP="00EF790D">
      <w:pPr>
        <w:rPr>
          <w:rFonts w:ascii="Cambria" w:hAnsi="Cambria"/>
          <w:b/>
          <w:sz w:val="26"/>
          <w:szCs w:val="26"/>
        </w:rPr>
      </w:pPr>
      <w:r w:rsidRPr="00EF790D">
        <w:rPr>
          <w:rFonts w:ascii="Cambria" w:hAnsi="Cambria"/>
          <w:b/>
          <w:sz w:val="26"/>
          <w:szCs w:val="26"/>
        </w:rPr>
        <w:t>Fechas:</w:t>
      </w:r>
    </w:p>
    <w:p w14:paraId="6168A42B" w14:textId="6FE12E99" w:rsidR="00EF790D" w:rsidRPr="00EF790D" w:rsidRDefault="00EF790D" w:rsidP="00EF790D">
      <w:pPr>
        <w:rPr>
          <w:rFonts w:ascii="Cambria" w:hAnsi="Cambria"/>
          <w:b/>
          <w:sz w:val="26"/>
          <w:szCs w:val="26"/>
        </w:rPr>
      </w:pPr>
      <w:r w:rsidRPr="00EF790D">
        <w:rPr>
          <w:rFonts w:ascii="Cambria" w:eastAsia="Times New Roman" w:hAnsi="Cambria" w:cs="Arial"/>
          <w:bCs/>
          <w:color w:val="222222"/>
          <w:sz w:val="26"/>
          <w:szCs w:val="26"/>
          <w:lang w:eastAsia="es-ES"/>
        </w:rPr>
        <w:t xml:space="preserve">8 y 9 de </w:t>
      </w:r>
      <w:r>
        <w:rPr>
          <w:rFonts w:ascii="Cambria" w:eastAsia="Times New Roman" w:hAnsi="Cambria" w:cs="Arial"/>
          <w:bCs/>
          <w:color w:val="222222"/>
          <w:sz w:val="26"/>
          <w:szCs w:val="26"/>
          <w:lang w:eastAsia="es-ES"/>
        </w:rPr>
        <w:t>febrero</w:t>
      </w:r>
      <w:r w:rsidRPr="00EF790D">
        <w:rPr>
          <w:rFonts w:ascii="Cambria" w:eastAsia="Times New Roman" w:hAnsi="Cambria" w:cs="Arial"/>
          <w:bCs/>
          <w:color w:val="222222"/>
          <w:sz w:val="26"/>
          <w:szCs w:val="26"/>
          <w:lang w:eastAsia="es-ES"/>
        </w:rPr>
        <w:t xml:space="preserve"> de 202</w:t>
      </w:r>
      <w:r>
        <w:rPr>
          <w:rFonts w:ascii="Cambria" w:eastAsia="Times New Roman" w:hAnsi="Cambria" w:cs="Arial"/>
          <w:bCs/>
          <w:color w:val="222222"/>
          <w:sz w:val="26"/>
          <w:szCs w:val="26"/>
          <w:lang w:eastAsia="es-ES"/>
        </w:rPr>
        <w:t>5</w:t>
      </w:r>
    </w:p>
    <w:p w14:paraId="066EE17D" w14:textId="77777777" w:rsidR="00EF790D" w:rsidRPr="00EF790D" w:rsidRDefault="00EF790D" w:rsidP="00EF790D">
      <w:pPr>
        <w:shd w:val="clear" w:color="auto" w:fill="FFFFFF"/>
        <w:spacing w:after="0" w:line="293" w:lineRule="atLeast"/>
        <w:rPr>
          <w:rFonts w:ascii="Cambria" w:eastAsia="Times New Roman" w:hAnsi="Cambria" w:cs="Arial"/>
          <w:color w:val="222222"/>
          <w:sz w:val="26"/>
          <w:szCs w:val="26"/>
          <w:lang w:eastAsia="es-ES"/>
        </w:rPr>
      </w:pPr>
    </w:p>
    <w:p w14:paraId="66CD200C" w14:textId="77777777" w:rsidR="00EF790D" w:rsidRPr="00EF790D" w:rsidRDefault="00EF790D" w:rsidP="00EF790D">
      <w:pPr>
        <w:shd w:val="clear" w:color="auto" w:fill="FFFFFF"/>
        <w:spacing w:after="0" w:line="293" w:lineRule="atLeast"/>
        <w:rPr>
          <w:rFonts w:ascii="Cambria" w:eastAsia="Times New Roman" w:hAnsi="Cambria" w:cs="Arial"/>
          <w:b/>
          <w:color w:val="222222"/>
          <w:sz w:val="26"/>
          <w:szCs w:val="26"/>
          <w:lang w:eastAsia="es-ES"/>
        </w:rPr>
      </w:pPr>
      <w:r w:rsidRPr="00EF790D">
        <w:rPr>
          <w:rFonts w:ascii="Cambria" w:eastAsia="Times New Roman" w:hAnsi="Cambria" w:cs="Arial"/>
          <w:b/>
          <w:color w:val="222222"/>
          <w:sz w:val="26"/>
          <w:szCs w:val="26"/>
          <w:lang w:eastAsia="es-ES"/>
        </w:rPr>
        <w:t xml:space="preserve">Horarios: </w:t>
      </w:r>
    </w:p>
    <w:p w14:paraId="243A3E62" w14:textId="77777777" w:rsidR="00EF790D" w:rsidRPr="00EF790D" w:rsidRDefault="00EF790D" w:rsidP="00EF790D">
      <w:p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 xml:space="preserve">sábado 9:00-14:00 y 15:30-20:30 </w:t>
      </w:r>
    </w:p>
    <w:p w14:paraId="6977EEFF" w14:textId="77777777" w:rsidR="00EF790D" w:rsidRPr="00EF790D" w:rsidRDefault="00EF790D" w:rsidP="00EF790D">
      <w:p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domingo 9:00-14:00</w:t>
      </w:r>
    </w:p>
    <w:p w14:paraId="39188BB9" w14:textId="77777777" w:rsidR="00EF790D" w:rsidRPr="00EF790D" w:rsidRDefault="00EF790D" w:rsidP="00EF790D">
      <w:pPr>
        <w:shd w:val="clear" w:color="auto" w:fill="FFFFFF"/>
        <w:spacing w:after="0" w:line="293" w:lineRule="atLeast"/>
        <w:rPr>
          <w:rFonts w:ascii="Cambria" w:eastAsia="Times New Roman" w:hAnsi="Cambria" w:cs="Arial"/>
          <w:b/>
          <w:color w:val="222222"/>
          <w:sz w:val="26"/>
          <w:szCs w:val="26"/>
          <w:lang w:eastAsia="es-ES"/>
        </w:rPr>
      </w:pPr>
    </w:p>
    <w:p w14:paraId="7DB4FEF0" w14:textId="77777777" w:rsidR="00EF790D" w:rsidRPr="00EF790D" w:rsidRDefault="00EF790D" w:rsidP="00EF790D">
      <w:pPr>
        <w:shd w:val="clear" w:color="auto" w:fill="FFFFFF"/>
        <w:spacing w:after="0" w:line="293" w:lineRule="atLeast"/>
        <w:rPr>
          <w:rFonts w:ascii="Cambria" w:eastAsia="Times New Roman" w:hAnsi="Cambria" w:cs="Arial"/>
          <w:b/>
          <w:color w:val="222222"/>
          <w:sz w:val="26"/>
          <w:szCs w:val="26"/>
          <w:lang w:eastAsia="es-ES"/>
        </w:rPr>
      </w:pPr>
    </w:p>
    <w:p w14:paraId="23A52903" w14:textId="77777777" w:rsidR="00EF790D" w:rsidRPr="00EF790D" w:rsidRDefault="00EF790D" w:rsidP="00EF790D">
      <w:pPr>
        <w:shd w:val="clear" w:color="auto" w:fill="FFFFFF"/>
        <w:spacing w:after="0" w:line="293" w:lineRule="atLeast"/>
        <w:rPr>
          <w:rFonts w:ascii="Cambria" w:eastAsia="Times New Roman" w:hAnsi="Cambria" w:cs="Arial"/>
          <w:b/>
          <w:color w:val="222222"/>
          <w:sz w:val="26"/>
          <w:szCs w:val="26"/>
          <w:lang w:eastAsia="es-ES"/>
        </w:rPr>
      </w:pPr>
      <w:r w:rsidRPr="00EF790D">
        <w:rPr>
          <w:rFonts w:ascii="Cambria" w:eastAsia="Times New Roman" w:hAnsi="Cambria" w:cs="Arial"/>
          <w:b/>
          <w:color w:val="222222"/>
          <w:sz w:val="26"/>
          <w:szCs w:val="26"/>
          <w:lang w:eastAsia="es-ES"/>
        </w:rPr>
        <w:t>Currículum del profesor:</w:t>
      </w:r>
    </w:p>
    <w:p w14:paraId="12231A41" w14:textId="77777777" w:rsidR="00EF790D" w:rsidRPr="00EF790D" w:rsidRDefault="00EF790D" w:rsidP="00EF790D">
      <w:pPr>
        <w:shd w:val="clear" w:color="auto" w:fill="FFFFFF"/>
        <w:spacing w:after="0" w:line="293" w:lineRule="atLeast"/>
        <w:rPr>
          <w:rFonts w:ascii="Cambria" w:eastAsia="Times New Roman" w:hAnsi="Cambria" w:cs="Arial"/>
          <w:b/>
          <w:color w:val="222222"/>
          <w:sz w:val="26"/>
          <w:szCs w:val="26"/>
          <w:lang w:eastAsia="es-ES"/>
        </w:rPr>
      </w:pPr>
    </w:p>
    <w:p w14:paraId="67B2F1FF" w14:textId="77777777" w:rsidR="00EF790D" w:rsidRPr="00EF790D" w:rsidRDefault="00EF790D" w:rsidP="00EF790D">
      <w:p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 xml:space="preserve">Alberto Almazán </w:t>
      </w:r>
      <w:proofErr w:type="spellStart"/>
      <w:r w:rsidRPr="00EF790D">
        <w:rPr>
          <w:rFonts w:ascii="Cambria" w:eastAsia="Times New Roman" w:hAnsi="Cambria" w:cs="Arial"/>
          <w:color w:val="222222"/>
          <w:sz w:val="26"/>
          <w:szCs w:val="26"/>
          <w:lang w:eastAsia="es-ES"/>
        </w:rPr>
        <w:t>Tavero</w:t>
      </w:r>
      <w:proofErr w:type="spellEnd"/>
    </w:p>
    <w:p w14:paraId="56FAC14A" w14:textId="77777777" w:rsidR="00EF790D" w:rsidRPr="00EF790D" w:rsidRDefault="00EF790D" w:rsidP="00EF790D">
      <w:pPr>
        <w:shd w:val="clear" w:color="auto" w:fill="FFFFFF"/>
        <w:spacing w:after="0" w:line="293" w:lineRule="atLeast"/>
        <w:rPr>
          <w:rFonts w:ascii="Cambria" w:eastAsia="Times New Roman" w:hAnsi="Cambria" w:cs="Arial"/>
          <w:color w:val="222222"/>
          <w:sz w:val="26"/>
          <w:szCs w:val="26"/>
          <w:lang w:eastAsia="es-ES"/>
        </w:rPr>
      </w:pPr>
    </w:p>
    <w:p w14:paraId="6CD6252C" w14:textId="77777777" w:rsidR="00EF790D" w:rsidRPr="00EF790D" w:rsidRDefault="00EF790D" w:rsidP="00EF790D">
      <w:p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 xml:space="preserve">       Formación:</w:t>
      </w:r>
    </w:p>
    <w:p w14:paraId="6E5CFB66" w14:textId="0FA4D4DD" w:rsidR="00EF790D" w:rsidRPr="00EF790D" w:rsidRDefault="00EF790D" w:rsidP="00EF790D">
      <w:pPr>
        <w:pStyle w:val="Prrafodelista"/>
        <w:numPr>
          <w:ilvl w:val="0"/>
          <w:numId w:val="1"/>
        </w:num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 xml:space="preserve">Certificado como profesor de </w:t>
      </w:r>
      <w:proofErr w:type="spellStart"/>
      <w:r w:rsidRPr="00EF790D">
        <w:rPr>
          <w:rFonts w:ascii="Cambria" w:eastAsia="Times New Roman" w:hAnsi="Cambria" w:cs="Arial"/>
          <w:i/>
          <w:iCs/>
          <w:color w:val="222222"/>
          <w:sz w:val="26"/>
          <w:szCs w:val="26"/>
          <w:lang w:eastAsia="es-ES"/>
        </w:rPr>
        <w:t>h</w:t>
      </w:r>
      <w:r w:rsidRPr="00EF790D">
        <w:rPr>
          <w:rFonts w:ascii="Cambria" w:eastAsia="Times New Roman" w:hAnsi="Cambria" w:cs="Arial"/>
          <w:i/>
          <w:iCs/>
          <w:color w:val="222222"/>
          <w:sz w:val="26"/>
          <w:szCs w:val="26"/>
          <w:lang w:eastAsia="es-ES"/>
        </w:rPr>
        <w:t>atha</w:t>
      </w:r>
      <w:proofErr w:type="spellEnd"/>
      <w:r w:rsidRPr="00EF790D">
        <w:rPr>
          <w:rFonts w:ascii="Cambria" w:eastAsia="Times New Roman" w:hAnsi="Cambria" w:cs="Arial"/>
          <w:i/>
          <w:iCs/>
          <w:color w:val="222222"/>
          <w:sz w:val="26"/>
          <w:szCs w:val="26"/>
          <w:lang w:eastAsia="es-ES"/>
        </w:rPr>
        <w:t xml:space="preserve"> </w:t>
      </w:r>
      <w:r w:rsidRPr="00EF790D">
        <w:rPr>
          <w:rFonts w:ascii="Cambria" w:eastAsia="Times New Roman" w:hAnsi="Cambria" w:cs="Arial"/>
          <w:i/>
          <w:iCs/>
          <w:color w:val="222222"/>
          <w:sz w:val="26"/>
          <w:szCs w:val="26"/>
          <w:lang w:eastAsia="es-ES"/>
        </w:rPr>
        <w:t>y</w:t>
      </w:r>
      <w:r w:rsidRPr="00EF790D">
        <w:rPr>
          <w:rFonts w:ascii="Cambria" w:eastAsia="Times New Roman" w:hAnsi="Cambria" w:cs="Arial"/>
          <w:i/>
          <w:iCs/>
          <w:color w:val="222222"/>
          <w:sz w:val="26"/>
          <w:szCs w:val="26"/>
          <w:lang w:eastAsia="es-ES"/>
        </w:rPr>
        <w:t>oga</w:t>
      </w:r>
      <w:r w:rsidRPr="00EF790D">
        <w:rPr>
          <w:rFonts w:ascii="Cambria" w:eastAsia="Times New Roman" w:hAnsi="Cambria" w:cs="Arial"/>
          <w:color w:val="222222"/>
          <w:sz w:val="26"/>
          <w:szCs w:val="26"/>
          <w:lang w:eastAsia="es-ES"/>
        </w:rPr>
        <w:t xml:space="preserve"> por la escuela de formación para profesores de </w:t>
      </w:r>
      <w:r w:rsidRPr="00EF790D">
        <w:rPr>
          <w:rFonts w:ascii="Cambria" w:eastAsia="Times New Roman" w:hAnsi="Cambria" w:cs="Arial"/>
          <w:i/>
          <w:iCs/>
          <w:color w:val="222222"/>
          <w:sz w:val="26"/>
          <w:szCs w:val="26"/>
          <w:lang w:eastAsia="es-ES"/>
        </w:rPr>
        <w:t>y</w:t>
      </w:r>
      <w:r w:rsidRPr="00EF790D">
        <w:rPr>
          <w:rFonts w:ascii="Cambria" w:eastAsia="Times New Roman" w:hAnsi="Cambria" w:cs="Arial"/>
          <w:i/>
          <w:iCs/>
          <w:color w:val="222222"/>
          <w:sz w:val="26"/>
          <w:szCs w:val="26"/>
          <w:lang w:eastAsia="es-ES"/>
        </w:rPr>
        <w:t>oga</w:t>
      </w:r>
      <w:r w:rsidRPr="00EF790D">
        <w:rPr>
          <w:rFonts w:ascii="Cambria" w:eastAsia="Times New Roman" w:hAnsi="Cambria" w:cs="Arial"/>
          <w:color w:val="222222"/>
          <w:sz w:val="26"/>
          <w:szCs w:val="26"/>
          <w:lang w:eastAsia="es-ES"/>
        </w:rPr>
        <w:t xml:space="preserve"> </w:t>
      </w:r>
      <w:r w:rsidRPr="00EF790D">
        <w:rPr>
          <w:rFonts w:ascii="Cambria" w:eastAsia="Times New Roman" w:hAnsi="Cambria" w:cs="Arial"/>
          <w:i/>
          <w:color w:val="222222"/>
          <w:sz w:val="26"/>
          <w:szCs w:val="26"/>
          <w:lang w:eastAsia="es-ES"/>
        </w:rPr>
        <w:t>Preciados</w:t>
      </w:r>
    </w:p>
    <w:p w14:paraId="00255FFC" w14:textId="77777777" w:rsidR="00EF790D" w:rsidRPr="00EF790D" w:rsidRDefault="00EF790D" w:rsidP="00EF790D">
      <w:pPr>
        <w:pStyle w:val="Prrafodelista"/>
        <w:numPr>
          <w:ilvl w:val="0"/>
          <w:numId w:val="1"/>
        </w:num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lastRenderedPageBreak/>
        <w:t xml:space="preserve">Certificado en </w:t>
      </w:r>
      <w:proofErr w:type="spellStart"/>
      <w:r w:rsidRPr="00EF790D">
        <w:rPr>
          <w:rFonts w:ascii="Cambria" w:eastAsia="Times New Roman" w:hAnsi="Cambria" w:cs="Arial"/>
          <w:color w:val="222222"/>
          <w:sz w:val="26"/>
          <w:szCs w:val="26"/>
          <w:lang w:eastAsia="es-ES"/>
        </w:rPr>
        <w:t>Rolfing</w:t>
      </w:r>
      <w:proofErr w:type="spellEnd"/>
      <w:r w:rsidRPr="00EF790D">
        <w:rPr>
          <w:rFonts w:ascii="Cambria" w:eastAsia="Times New Roman" w:hAnsi="Cambria" w:cs="Arial"/>
          <w:color w:val="222222"/>
          <w:sz w:val="26"/>
          <w:szCs w:val="26"/>
          <w:lang w:eastAsia="es-ES"/>
        </w:rPr>
        <w:t xml:space="preserve"> Integración Estructural y en </w:t>
      </w:r>
      <w:proofErr w:type="spellStart"/>
      <w:r w:rsidRPr="00EF790D">
        <w:rPr>
          <w:rFonts w:ascii="Cambria" w:eastAsia="Times New Roman" w:hAnsi="Cambria" w:cs="Arial"/>
          <w:color w:val="222222"/>
          <w:sz w:val="26"/>
          <w:szCs w:val="26"/>
          <w:lang w:eastAsia="es-ES"/>
        </w:rPr>
        <w:t>Rolfing</w:t>
      </w:r>
      <w:proofErr w:type="spellEnd"/>
      <w:r w:rsidRPr="00EF790D">
        <w:rPr>
          <w:rFonts w:ascii="Cambria" w:eastAsia="Times New Roman" w:hAnsi="Cambria" w:cs="Arial"/>
          <w:color w:val="222222"/>
          <w:sz w:val="26"/>
          <w:szCs w:val="26"/>
          <w:lang w:eastAsia="es-ES"/>
        </w:rPr>
        <w:t xml:space="preserve"> Movimiento por la </w:t>
      </w:r>
      <w:r w:rsidRPr="00EF790D">
        <w:rPr>
          <w:rFonts w:ascii="Cambria" w:eastAsia="Times New Roman" w:hAnsi="Cambria" w:cs="Arial"/>
          <w:i/>
          <w:color w:val="222222"/>
          <w:sz w:val="26"/>
          <w:szCs w:val="26"/>
          <w:lang w:eastAsia="es-ES"/>
        </w:rPr>
        <w:t xml:space="preserve">Asociación Europea de </w:t>
      </w:r>
      <w:proofErr w:type="spellStart"/>
      <w:r w:rsidRPr="00EF790D">
        <w:rPr>
          <w:rFonts w:ascii="Cambria" w:eastAsia="Times New Roman" w:hAnsi="Cambria" w:cs="Arial"/>
          <w:i/>
          <w:color w:val="222222"/>
          <w:sz w:val="26"/>
          <w:szCs w:val="26"/>
          <w:lang w:eastAsia="es-ES"/>
        </w:rPr>
        <w:t>Rolfing</w:t>
      </w:r>
      <w:proofErr w:type="spellEnd"/>
    </w:p>
    <w:p w14:paraId="34DFF7A0" w14:textId="77777777" w:rsidR="00EF790D" w:rsidRPr="00EF790D" w:rsidRDefault="00EF790D" w:rsidP="00EF790D">
      <w:pPr>
        <w:pStyle w:val="Prrafodelista"/>
        <w:numPr>
          <w:ilvl w:val="0"/>
          <w:numId w:val="1"/>
        </w:numPr>
        <w:shd w:val="clear" w:color="auto" w:fill="FFFFFF"/>
        <w:spacing w:after="0" w:line="293" w:lineRule="atLeast"/>
        <w:rPr>
          <w:rFonts w:ascii="Cambria" w:eastAsia="Times New Roman" w:hAnsi="Cambria" w:cs="Arial"/>
          <w:i/>
          <w:color w:val="222222"/>
          <w:sz w:val="26"/>
          <w:szCs w:val="26"/>
          <w:lang w:eastAsia="es-ES"/>
        </w:rPr>
      </w:pPr>
      <w:r w:rsidRPr="00EF790D">
        <w:rPr>
          <w:rFonts w:ascii="Cambria" w:eastAsia="Times New Roman" w:hAnsi="Cambria" w:cs="Arial"/>
          <w:color w:val="222222"/>
          <w:sz w:val="26"/>
          <w:szCs w:val="26"/>
          <w:lang w:eastAsia="es-ES"/>
        </w:rPr>
        <w:t xml:space="preserve">Certificado como profesor de Pilates suelo y Pilates Máquinas por la </w:t>
      </w:r>
      <w:r w:rsidRPr="00EF790D">
        <w:rPr>
          <w:rFonts w:ascii="Cambria" w:eastAsia="Times New Roman" w:hAnsi="Cambria" w:cs="Arial"/>
          <w:i/>
          <w:color w:val="222222"/>
          <w:sz w:val="26"/>
          <w:szCs w:val="26"/>
          <w:lang w:eastAsia="es-ES"/>
        </w:rPr>
        <w:t>Escuela de Pilates y Control Neuromotor</w:t>
      </w:r>
    </w:p>
    <w:p w14:paraId="0F2B8DFF" w14:textId="77777777" w:rsidR="00EF790D" w:rsidRPr="00EF790D" w:rsidRDefault="00EF790D" w:rsidP="00EF790D">
      <w:pPr>
        <w:pStyle w:val="Prrafodelista"/>
        <w:numPr>
          <w:ilvl w:val="0"/>
          <w:numId w:val="1"/>
        </w:num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 xml:space="preserve">Graduado en danza contemporánea por el Real Conservatorio Profesional de Danza </w:t>
      </w:r>
      <w:r w:rsidRPr="00EF790D">
        <w:rPr>
          <w:rFonts w:ascii="Cambria" w:eastAsia="Times New Roman" w:hAnsi="Cambria" w:cs="Arial"/>
          <w:i/>
          <w:color w:val="222222"/>
          <w:sz w:val="26"/>
          <w:szCs w:val="26"/>
          <w:lang w:eastAsia="es-ES"/>
        </w:rPr>
        <w:t>Mariemma</w:t>
      </w:r>
      <w:r w:rsidRPr="00EF790D">
        <w:rPr>
          <w:rFonts w:ascii="Cambria" w:eastAsia="Times New Roman" w:hAnsi="Cambria" w:cs="Arial"/>
          <w:color w:val="222222"/>
          <w:sz w:val="26"/>
          <w:szCs w:val="26"/>
          <w:lang w:eastAsia="es-ES"/>
        </w:rPr>
        <w:t xml:space="preserve"> de Madrid</w:t>
      </w:r>
    </w:p>
    <w:p w14:paraId="14F31B79" w14:textId="77777777" w:rsidR="00EF790D" w:rsidRPr="00EF790D" w:rsidRDefault="00EF790D" w:rsidP="00EF790D">
      <w:pPr>
        <w:pStyle w:val="Prrafodelista"/>
        <w:numPr>
          <w:ilvl w:val="0"/>
          <w:numId w:val="1"/>
        </w:num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 xml:space="preserve">Diplomado en Magisterio por la </w:t>
      </w:r>
      <w:r w:rsidRPr="00EF790D">
        <w:rPr>
          <w:rFonts w:ascii="Cambria" w:eastAsia="Times New Roman" w:hAnsi="Cambria" w:cs="Arial"/>
          <w:i/>
          <w:color w:val="222222"/>
          <w:sz w:val="26"/>
          <w:szCs w:val="26"/>
          <w:lang w:eastAsia="es-ES"/>
        </w:rPr>
        <w:t>Universidad de Alcalá de Henares</w:t>
      </w:r>
    </w:p>
    <w:p w14:paraId="4D71AE66" w14:textId="77777777" w:rsidR="00EF790D" w:rsidRPr="00EF790D" w:rsidRDefault="00EF790D" w:rsidP="00EF790D">
      <w:pPr>
        <w:shd w:val="clear" w:color="auto" w:fill="FFFFFF"/>
        <w:spacing w:after="0" w:line="293" w:lineRule="atLeast"/>
        <w:ind w:left="360"/>
        <w:rPr>
          <w:rFonts w:ascii="Cambria" w:eastAsia="Times New Roman" w:hAnsi="Cambria" w:cs="Arial"/>
          <w:color w:val="222222"/>
          <w:sz w:val="26"/>
          <w:szCs w:val="26"/>
          <w:lang w:eastAsia="es-ES"/>
        </w:rPr>
      </w:pPr>
    </w:p>
    <w:p w14:paraId="1D3C56CC" w14:textId="77777777" w:rsidR="00EF790D" w:rsidRPr="00EF790D" w:rsidRDefault="00EF790D" w:rsidP="00EF790D">
      <w:pPr>
        <w:shd w:val="clear" w:color="auto" w:fill="FFFFFF"/>
        <w:spacing w:after="0" w:line="293" w:lineRule="atLeast"/>
        <w:ind w:left="360"/>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Experiencia:</w:t>
      </w:r>
    </w:p>
    <w:p w14:paraId="2EDA9E7C" w14:textId="2F3B7604" w:rsidR="00EF790D" w:rsidRPr="00EF790D" w:rsidRDefault="00EF790D" w:rsidP="00EF790D">
      <w:pPr>
        <w:pStyle w:val="Prrafodelista"/>
        <w:numPr>
          <w:ilvl w:val="0"/>
          <w:numId w:val="1"/>
        </w:num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 xml:space="preserve">Practicante de </w:t>
      </w:r>
      <w:r w:rsidRPr="00EF790D">
        <w:rPr>
          <w:rFonts w:ascii="Cambria" w:eastAsia="Times New Roman" w:hAnsi="Cambria" w:cs="Arial"/>
          <w:i/>
          <w:iCs/>
          <w:color w:val="222222"/>
          <w:sz w:val="26"/>
          <w:szCs w:val="26"/>
          <w:lang w:eastAsia="es-ES"/>
        </w:rPr>
        <w:t>y</w:t>
      </w:r>
      <w:r w:rsidRPr="00EF790D">
        <w:rPr>
          <w:rFonts w:ascii="Cambria" w:eastAsia="Times New Roman" w:hAnsi="Cambria" w:cs="Arial"/>
          <w:i/>
          <w:iCs/>
          <w:color w:val="222222"/>
          <w:sz w:val="26"/>
          <w:szCs w:val="26"/>
          <w:lang w:eastAsia="es-ES"/>
        </w:rPr>
        <w:t xml:space="preserve">oga </w:t>
      </w:r>
      <w:proofErr w:type="spellStart"/>
      <w:r w:rsidRPr="00EF790D">
        <w:rPr>
          <w:rFonts w:ascii="Cambria" w:eastAsia="Times New Roman" w:hAnsi="Cambria" w:cs="Arial"/>
          <w:i/>
          <w:iCs/>
          <w:color w:val="222222"/>
          <w:sz w:val="26"/>
          <w:szCs w:val="26"/>
          <w:lang w:eastAsia="es-ES"/>
        </w:rPr>
        <w:t>Iyengar</w:t>
      </w:r>
      <w:proofErr w:type="spellEnd"/>
      <w:r w:rsidRPr="00EF790D">
        <w:rPr>
          <w:rFonts w:ascii="Cambria" w:eastAsia="Times New Roman" w:hAnsi="Cambria" w:cs="Arial"/>
          <w:color w:val="222222"/>
          <w:sz w:val="26"/>
          <w:szCs w:val="26"/>
          <w:lang w:eastAsia="es-ES"/>
        </w:rPr>
        <w:t xml:space="preserve"> y </w:t>
      </w:r>
      <w:proofErr w:type="spellStart"/>
      <w:r w:rsidRPr="00EF790D">
        <w:rPr>
          <w:rFonts w:ascii="Cambria" w:eastAsia="Times New Roman" w:hAnsi="Cambria" w:cs="Arial"/>
          <w:i/>
          <w:iCs/>
          <w:color w:val="222222"/>
          <w:sz w:val="26"/>
          <w:szCs w:val="26"/>
          <w:lang w:eastAsia="es-ES"/>
        </w:rPr>
        <w:t>h</w:t>
      </w:r>
      <w:r w:rsidRPr="00EF790D">
        <w:rPr>
          <w:rFonts w:ascii="Cambria" w:eastAsia="Times New Roman" w:hAnsi="Cambria" w:cs="Arial"/>
          <w:i/>
          <w:iCs/>
          <w:color w:val="222222"/>
          <w:sz w:val="26"/>
          <w:szCs w:val="26"/>
          <w:lang w:eastAsia="es-ES"/>
        </w:rPr>
        <w:t>atha</w:t>
      </w:r>
      <w:proofErr w:type="spellEnd"/>
      <w:r w:rsidRPr="00EF790D">
        <w:rPr>
          <w:rFonts w:ascii="Cambria" w:eastAsia="Times New Roman" w:hAnsi="Cambria" w:cs="Arial"/>
          <w:i/>
          <w:iCs/>
          <w:color w:val="222222"/>
          <w:sz w:val="26"/>
          <w:szCs w:val="26"/>
          <w:lang w:eastAsia="es-ES"/>
        </w:rPr>
        <w:t xml:space="preserve"> Yoga</w:t>
      </w:r>
    </w:p>
    <w:p w14:paraId="13FED4BD" w14:textId="19BC0491" w:rsidR="00EF790D" w:rsidRPr="00EF790D" w:rsidRDefault="00EF790D" w:rsidP="00EF790D">
      <w:pPr>
        <w:pStyle w:val="Prrafodelista"/>
        <w:numPr>
          <w:ilvl w:val="0"/>
          <w:numId w:val="1"/>
        </w:num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 xml:space="preserve">Profesor de </w:t>
      </w:r>
      <w:proofErr w:type="spellStart"/>
      <w:r w:rsidRPr="00EF790D">
        <w:rPr>
          <w:rFonts w:ascii="Cambria" w:eastAsia="Times New Roman" w:hAnsi="Cambria" w:cs="Arial"/>
          <w:i/>
          <w:iCs/>
          <w:color w:val="222222"/>
          <w:sz w:val="26"/>
          <w:szCs w:val="26"/>
          <w:lang w:eastAsia="es-ES"/>
        </w:rPr>
        <w:t>h</w:t>
      </w:r>
      <w:r w:rsidRPr="00EF790D">
        <w:rPr>
          <w:rFonts w:ascii="Cambria" w:eastAsia="Times New Roman" w:hAnsi="Cambria" w:cs="Arial"/>
          <w:i/>
          <w:iCs/>
          <w:color w:val="222222"/>
          <w:sz w:val="26"/>
          <w:szCs w:val="26"/>
          <w:lang w:eastAsia="es-ES"/>
        </w:rPr>
        <w:t>atha</w:t>
      </w:r>
      <w:proofErr w:type="spellEnd"/>
      <w:r w:rsidRPr="00EF790D">
        <w:rPr>
          <w:rFonts w:ascii="Cambria" w:eastAsia="Times New Roman" w:hAnsi="Cambria" w:cs="Arial"/>
          <w:i/>
          <w:iCs/>
          <w:color w:val="222222"/>
          <w:sz w:val="26"/>
          <w:szCs w:val="26"/>
          <w:lang w:eastAsia="es-ES"/>
        </w:rPr>
        <w:t xml:space="preserve"> </w:t>
      </w:r>
      <w:r w:rsidRPr="00EF790D">
        <w:rPr>
          <w:rFonts w:ascii="Cambria" w:eastAsia="Times New Roman" w:hAnsi="Cambria" w:cs="Arial"/>
          <w:i/>
          <w:iCs/>
          <w:color w:val="222222"/>
          <w:sz w:val="26"/>
          <w:szCs w:val="26"/>
          <w:lang w:eastAsia="es-ES"/>
        </w:rPr>
        <w:t>y</w:t>
      </w:r>
      <w:r w:rsidRPr="00EF790D">
        <w:rPr>
          <w:rFonts w:ascii="Cambria" w:eastAsia="Times New Roman" w:hAnsi="Cambria" w:cs="Arial"/>
          <w:i/>
          <w:iCs/>
          <w:color w:val="222222"/>
          <w:sz w:val="26"/>
          <w:szCs w:val="26"/>
          <w:lang w:eastAsia="es-ES"/>
        </w:rPr>
        <w:t>oga</w:t>
      </w:r>
      <w:r w:rsidRPr="00EF790D">
        <w:rPr>
          <w:rFonts w:ascii="Cambria" w:eastAsia="Times New Roman" w:hAnsi="Cambria" w:cs="Arial"/>
          <w:color w:val="222222"/>
          <w:sz w:val="26"/>
          <w:szCs w:val="26"/>
          <w:lang w:eastAsia="es-ES"/>
        </w:rPr>
        <w:t xml:space="preserve"> </w:t>
      </w:r>
    </w:p>
    <w:p w14:paraId="32341A66" w14:textId="7441C1FD" w:rsidR="00EF790D" w:rsidRPr="00EF790D" w:rsidRDefault="00EF790D" w:rsidP="00EF790D">
      <w:pPr>
        <w:pStyle w:val="Prrafodelista"/>
        <w:numPr>
          <w:ilvl w:val="0"/>
          <w:numId w:val="1"/>
        </w:num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 xml:space="preserve">Consulta privada de </w:t>
      </w:r>
      <w:proofErr w:type="spellStart"/>
      <w:r w:rsidRPr="00EF790D">
        <w:rPr>
          <w:rFonts w:ascii="Cambria" w:eastAsia="Times New Roman" w:hAnsi="Cambria" w:cs="Arial"/>
          <w:color w:val="222222"/>
          <w:sz w:val="26"/>
          <w:szCs w:val="26"/>
          <w:lang w:eastAsia="es-ES"/>
        </w:rPr>
        <w:t>Rolfing</w:t>
      </w:r>
      <w:proofErr w:type="spellEnd"/>
      <w:r w:rsidRPr="00EF790D">
        <w:rPr>
          <w:rFonts w:ascii="Cambria" w:eastAsia="Times New Roman" w:hAnsi="Cambria" w:cs="Arial"/>
          <w:color w:val="222222"/>
          <w:sz w:val="26"/>
          <w:szCs w:val="26"/>
          <w:lang w:eastAsia="es-ES"/>
        </w:rPr>
        <w:t xml:space="preserve"> Integración Estructural </w:t>
      </w:r>
    </w:p>
    <w:p w14:paraId="13E57653" w14:textId="77777777" w:rsidR="00EF790D" w:rsidRPr="00EF790D" w:rsidRDefault="00EF790D" w:rsidP="00EF790D">
      <w:pPr>
        <w:pStyle w:val="Prrafodelista"/>
        <w:numPr>
          <w:ilvl w:val="0"/>
          <w:numId w:val="1"/>
        </w:numPr>
        <w:shd w:val="clear" w:color="auto" w:fill="FFFFFF"/>
        <w:spacing w:after="0" w:line="293" w:lineRule="atLeast"/>
        <w:rPr>
          <w:rFonts w:ascii="Cambria" w:eastAsia="Times New Roman" w:hAnsi="Cambria" w:cs="Arial"/>
          <w:color w:val="222222"/>
          <w:sz w:val="26"/>
          <w:szCs w:val="26"/>
          <w:lang w:eastAsia="es-ES"/>
        </w:rPr>
      </w:pPr>
      <w:r w:rsidRPr="00EF790D">
        <w:rPr>
          <w:rFonts w:ascii="Cambria" w:eastAsia="Times New Roman" w:hAnsi="Cambria" w:cs="Arial"/>
          <w:color w:val="222222"/>
          <w:sz w:val="26"/>
          <w:szCs w:val="26"/>
          <w:lang w:eastAsia="es-ES"/>
        </w:rPr>
        <w:t>Profesor de danza y movimiento en diferentes centros de formación</w:t>
      </w:r>
    </w:p>
    <w:p w14:paraId="64F91BA0" w14:textId="77777777" w:rsidR="00EF790D" w:rsidRPr="00443AE2" w:rsidRDefault="00EF790D" w:rsidP="00EF790D">
      <w:pPr>
        <w:pStyle w:val="Prrafodelista"/>
        <w:shd w:val="clear" w:color="auto" w:fill="FFFFFF"/>
        <w:spacing w:after="0" w:line="293" w:lineRule="atLeast"/>
        <w:rPr>
          <w:rFonts w:asciiTheme="majorHAnsi" w:eastAsia="Times New Roman" w:hAnsiTheme="majorHAnsi" w:cs="Arial"/>
          <w:color w:val="222222"/>
          <w:sz w:val="24"/>
          <w:szCs w:val="24"/>
          <w:lang w:eastAsia="es-ES"/>
        </w:rPr>
      </w:pPr>
    </w:p>
    <w:p w14:paraId="49DD6A16" w14:textId="77777777" w:rsidR="00EF790D" w:rsidRPr="007B7E3E" w:rsidRDefault="00EF790D" w:rsidP="007B7E3E">
      <w:pPr>
        <w:rPr>
          <w:rFonts w:ascii="Cambria" w:hAnsi="Cambria"/>
          <w:sz w:val="26"/>
          <w:szCs w:val="26"/>
        </w:rPr>
      </w:pPr>
    </w:p>
    <w:p w14:paraId="15222844" w14:textId="77777777" w:rsidR="007B7E3E" w:rsidRPr="007B7E3E" w:rsidRDefault="007B7E3E" w:rsidP="007B7E3E">
      <w:pPr>
        <w:rPr>
          <w:rFonts w:ascii="Cambria" w:hAnsi="Cambria"/>
          <w:b/>
          <w:sz w:val="26"/>
          <w:szCs w:val="26"/>
        </w:rPr>
      </w:pPr>
    </w:p>
    <w:p w14:paraId="1FA861D6" w14:textId="77777777" w:rsidR="007B7E3E" w:rsidRPr="007B7E3E" w:rsidRDefault="007B7E3E" w:rsidP="007B7E3E">
      <w:pPr>
        <w:jc w:val="center"/>
        <w:rPr>
          <w:rFonts w:ascii="Cambria" w:hAnsi="Cambria"/>
          <w:sz w:val="26"/>
          <w:szCs w:val="26"/>
        </w:rPr>
      </w:pPr>
    </w:p>
    <w:sectPr w:rsidR="007B7E3E" w:rsidRPr="007B7E3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373026B"/>
    <w:multiLevelType w:val="hybridMultilevel"/>
    <w:tmpl w:val="23E8DDFA"/>
    <w:lvl w:ilvl="0" w:tplc="813660EE">
      <w:start w:val="1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2387057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E3E"/>
    <w:rsid w:val="00480164"/>
    <w:rsid w:val="007B7E3E"/>
    <w:rsid w:val="00A75744"/>
    <w:rsid w:val="00DC5C5C"/>
    <w:rsid w:val="00EF2657"/>
    <w:rsid w:val="00EF790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3FCBD"/>
  <w15:chartTrackingRefBased/>
  <w15:docId w15:val="{D7B14E07-3B48-45A2-80CC-734C21521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B7E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B7E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B7E3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B7E3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B7E3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B7E3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B7E3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B7E3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B7E3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7E3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B7E3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B7E3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B7E3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B7E3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B7E3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B7E3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B7E3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B7E3E"/>
    <w:rPr>
      <w:rFonts w:eastAsiaTheme="majorEastAsia" w:cstheme="majorBidi"/>
      <w:color w:val="272727" w:themeColor="text1" w:themeTint="D8"/>
    </w:rPr>
  </w:style>
  <w:style w:type="paragraph" w:styleId="Ttulo">
    <w:name w:val="Title"/>
    <w:basedOn w:val="Normal"/>
    <w:next w:val="Normal"/>
    <w:link w:val="TtuloCar"/>
    <w:uiPriority w:val="10"/>
    <w:qFormat/>
    <w:rsid w:val="007B7E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B7E3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B7E3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B7E3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B7E3E"/>
    <w:pPr>
      <w:spacing w:before="160"/>
      <w:jc w:val="center"/>
    </w:pPr>
    <w:rPr>
      <w:i/>
      <w:iCs/>
      <w:color w:val="404040" w:themeColor="text1" w:themeTint="BF"/>
    </w:rPr>
  </w:style>
  <w:style w:type="character" w:customStyle="1" w:styleId="CitaCar">
    <w:name w:val="Cita Car"/>
    <w:basedOn w:val="Fuentedeprrafopredeter"/>
    <w:link w:val="Cita"/>
    <w:uiPriority w:val="29"/>
    <w:rsid w:val="007B7E3E"/>
    <w:rPr>
      <w:i/>
      <w:iCs/>
      <w:color w:val="404040" w:themeColor="text1" w:themeTint="BF"/>
    </w:rPr>
  </w:style>
  <w:style w:type="paragraph" w:styleId="Prrafodelista">
    <w:name w:val="List Paragraph"/>
    <w:basedOn w:val="Normal"/>
    <w:uiPriority w:val="34"/>
    <w:qFormat/>
    <w:rsid w:val="007B7E3E"/>
    <w:pPr>
      <w:ind w:left="720"/>
      <w:contextualSpacing/>
    </w:pPr>
  </w:style>
  <w:style w:type="character" w:styleId="nfasisintenso">
    <w:name w:val="Intense Emphasis"/>
    <w:basedOn w:val="Fuentedeprrafopredeter"/>
    <w:uiPriority w:val="21"/>
    <w:qFormat/>
    <w:rsid w:val="007B7E3E"/>
    <w:rPr>
      <w:i/>
      <w:iCs/>
      <w:color w:val="0F4761" w:themeColor="accent1" w:themeShade="BF"/>
    </w:rPr>
  </w:style>
  <w:style w:type="paragraph" w:styleId="Citadestacada">
    <w:name w:val="Intense Quote"/>
    <w:basedOn w:val="Normal"/>
    <w:next w:val="Normal"/>
    <w:link w:val="CitadestacadaCar"/>
    <w:uiPriority w:val="30"/>
    <w:qFormat/>
    <w:rsid w:val="007B7E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B7E3E"/>
    <w:rPr>
      <w:i/>
      <w:iCs/>
      <w:color w:val="0F4761" w:themeColor="accent1" w:themeShade="BF"/>
    </w:rPr>
  </w:style>
  <w:style w:type="character" w:styleId="Referenciaintensa">
    <w:name w:val="Intense Reference"/>
    <w:basedOn w:val="Fuentedeprrafopredeter"/>
    <w:uiPriority w:val="32"/>
    <w:qFormat/>
    <w:rsid w:val="007B7E3E"/>
    <w:rPr>
      <w:b/>
      <w:bCs/>
      <w:smallCaps/>
      <w:color w:val="0F4761" w:themeColor="accent1" w:themeShade="BF"/>
      <w:spacing w:val="5"/>
    </w:rPr>
  </w:style>
  <w:style w:type="paragraph" w:styleId="Sinespaciado">
    <w:name w:val="No Spacing"/>
    <w:uiPriority w:val="1"/>
    <w:qFormat/>
    <w:rsid w:val="007B7E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525</Words>
  <Characters>2893</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CADA Centro de Arte y Danza de Alcalá</dc:creator>
  <cp:keywords/>
  <dc:description/>
  <cp:lastModifiedBy>CADA Centro de Arte y Danza de Alcalá</cp:lastModifiedBy>
  <cp:revision>1</cp:revision>
  <dcterms:created xsi:type="dcterms:W3CDTF">2024-04-17T19:16:00Z</dcterms:created>
  <dcterms:modified xsi:type="dcterms:W3CDTF">2024-04-17T19:36:00Z</dcterms:modified>
</cp:coreProperties>
</file>